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0C13A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28"/>
          <w:szCs w:val="28"/>
          <w14:ligatures w14:val="none"/>
        </w:rPr>
      </w:pPr>
      <w:r w:rsidRPr="0063601C">
        <w:rPr>
          <w:rFonts w:ascii="Calibri" w:eastAsia="Times New Roman" w:hAnsi="Calibri" w:cs="Calibri"/>
          <w:b/>
          <w:kern w:val="0"/>
          <w:sz w:val="28"/>
          <w:szCs w:val="28"/>
          <w14:ligatures w14:val="none"/>
        </w:rPr>
        <w:t>1. Uspravni rehabilitacijski bicikl</w:t>
      </w:r>
      <w:r>
        <w:rPr>
          <w:rFonts w:ascii="Calibri" w:eastAsia="Times New Roman" w:hAnsi="Calibri" w:cs="Calibri"/>
          <w:b/>
          <w:kern w:val="0"/>
          <w:sz w:val="28"/>
          <w:szCs w:val="28"/>
          <w14:ligatures w14:val="none"/>
        </w:rPr>
        <w:t xml:space="preserve"> – 1 komad</w:t>
      </w:r>
    </w:p>
    <w:p w14:paraId="06F19BA0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</w:p>
    <w:p w14:paraId="7DEBFC86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EKRAN</w:t>
      </w:r>
      <w:r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minimalno:</w:t>
      </w:r>
    </w:p>
    <w:p w14:paraId="614391BF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Ekran pametni zaslon 1080p AIT napredni dodirni zaslon u ćeliji, minimalno 40,5cm dijagonala.</w:t>
      </w:r>
    </w:p>
    <w:p w14:paraId="783B29F8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Prilagodba početnog zaslona standardno + tri opcije početnog zaslona za prilagodbu </w:t>
      </w:r>
    </w:p>
    <w:p w14:paraId="10C60A47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Oglašavanje na početnom ekranu minimalno 5 mogućnosti vlastitih oglasa.</w:t>
      </w:r>
    </w:p>
    <w:p w14:paraId="188510F3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Obavezno ugrađeno bežično punjenje za mobitele.</w:t>
      </w:r>
    </w:p>
    <w:p w14:paraId="43E7F4DF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Standardno: NFC, Bluetooth® 5.0, ANT+,  </w:t>
      </w:r>
      <w:proofErr w:type="spellStart"/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Polar</w:t>
      </w:r>
      <w:proofErr w:type="spellEnd"/>
    </w:p>
    <w:p w14:paraId="34A9EA80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Povezivanje Internet (žični i bežični), prijava putem Bluetooth®-a, NFC-a ili RFID-a</w:t>
      </w:r>
    </w:p>
    <w:p w14:paraId="75960205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Ugrađena telemetrija</w:t>
      </w:r>
    </w:p>
    <w:p w14:paraId="16D86BA3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Upravljanje sa udaljene pozicije putem komunikacijskog softvera, očitavanja i analiza podataka vježbanja, izrada statistike korištenja.</w:t>
      </w:r>
    </w:p>
    <w:p w14:paraId="07A5FC66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Daljinsko učitavanja i nadogradnja softvera.</w:t>
      </w:r>
    </w:p>
    <w:p w14:paraId="05D080AB" w14:textId="77777777" w:rsidR="00573EB5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Kompatibilan s nosivim uređajima Apple </w:t>
      </w:r>
      <w:proofErr w:type="spellStart"/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Watch</w:t>
      </w:r>
      <w:proofErr w:type="spellEnd"/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®, Samsung Galaxy </w:t>
      </w:r>
      <w:proofErr w:type="spellStart"/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Watch</w:t>
      </w:r>
      <w:proofErr w:type="spellEnd"/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®</w:t>
      </w:r>
    </w:p>
    <w:p w14:paraId="527BFDB6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  <w:t>Broj treninga minimalno 25</w:t>
      </w:r>
    </w:p>
    <w:p w14:paraId="79C1135E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Na temelju cilja: Vrijeme, Udaljenost, Uspon, Interval, Aerobik, Watti, MET-ovi, Početni interval,  obrnuto, Interval s 2 brzine, Interval s 3 brzine (4 terena po), Konstantna snaga, Adaptivna snaga. </w:t>
      </w:r>
    </w:p>
    <w:p w14:paraId="7F10FEB2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Na temelju otkucaja srca : Umjereno, Snažno, Fiksno vrijeme, Promjenjivo vrijeme. Kondicija</w:t>
      </w:r>
    </w:p>
    <w:p w14:paraId="4A07F51D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Testovi: LF Fitness Test, U.S. </w:t>
      </w:r>
      <w:proofErr w:type="spellStart"/>
      <w:r w:rsidRPr="0063601C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Navy</w:t>
      </w:r>
      <w:proofErr w:type="spellEnd"/>
      <w:r w:rsidRPr="0063601C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 PRT, U.S. </w:t>
      </w:r>
      <w:proofErr w:type="spellStart"/>
      <w:r w:rsidRPr="0063601C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Army</w:t>
      </w:r>
      <w:proofErr w:type="spellEnd"/>
      <w:r w:rsidRPr="0063601C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, U.S. </w:t>
      </w:r>
      <w:proofErr w:type="spellStart"/>
      <w:r w:rsidRPr="0063601C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Marines</w:t>
      </w:r>
      <w:proofErr w:type="spellEnd"/>
      <w:r w:rsidRPr="0063601C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, U.S. Air </w:t>
      </w:r>
      <w:proofErr w:type="spellStart"/>
      <w:r w:rsidRPr="0063601C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Force</w:t>
      </w:r>
      <w:proofErr w:type="spellEnd"/>
      <w:r w:rsidRPr="0063601C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, WFI </w:t>
      </w:r>
      <w:proofErr w:type="spellStart"/>
      <w:r w:rsidRPr="0063601C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Submax</w:t>
      </w:r>
      <w:proofErr w:type="spellEnd"/>
      <w:r w:rsidRPr="0063601C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63601C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Protocol</w:t>
      </w:r>
      <w:proofErr w:type="spellEnd"/>
      <w:r w:rsidRPr="0063601C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, </w:t>
      </w:r>
      <w:proofErr w:type="spellStart"/>
      <w:r w:rsidRPr="0063601C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Physical</w:t>
      </w:r>
      <w:proofErr w:type="spellEnd"/>
      <w:r w:rsidRPr="0063601C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63601C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Efficiency</w:t>
      </w:r>
      <w:proofErr w:type="spellEnd"/>
      <w:r w:rsidRPr="0063601C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63601C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Battery</w:t>
      </w:r>
      <w:proofErr w:type="spellEnd"/>
      <w:r w:rsidRPr="0063601C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, CPAT</w:t>
      </w:r>
    </w:p>
    <w:p w14:paraId="2E533C84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Prilagođeni treninzi minimalno 8</w:t>
      </w:r>
    </w:p>
    <w:p w14:paraId="4A456BC5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Korisnički profili neograničeni</w:t>
      </w:r>
    </w:p>
    <w:p w14:paraId="644439E8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  <w:t>Obavezni jezici minimalno:</w:t>
      </w:r>
    </w:p>
    <w:p w14:paraId="286E7537" w14:textId="77777777" w:rsidR="00573EB5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Engleski, španjolski, portugalski, talijanski, francuski, njemački</w:t>
      </w:r>
    </w:p>
    <w:p w14:paraId="30938317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Treninzi na zahtjev: moraju biti potpuno besplatni</w:t>
      </w:r>
    </w:p>
    <w:p w14:paraId="2618E778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Minimalno 400+ treninga s instruktorom koji razlikuju se  po razinama težine i trenerima. </w:t>
      </w:r>
    </w:p>
    <w:p w14:paraId="24749F77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Minimalno 100 interaktivnih terena trčanja i vožnji kroz krajolike diljem svijeta. Nagib i</w:t>
      </w:r>
    </w:p>
    <w:p w14:paraId="29166CE7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otpor prilagođavaju se terenu za </w:t>
      </w:r>
      <w:proofErr w:type="spellStart"/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imerzivno</w:t>
      </w:r>
      <w:proofErr w:type="spellEnd"/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iskustvo.</w:t>
      </w:r>
    </w:p>
    <w:p w14:paraId="5C5C9722" w14:textId="77777777" w:rsidR="00573EB5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</w:pPr>
    </w:p>
    <w:p w14:paraId="671EDC8C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BAZA:</w:t>
      </w:r>
    </w:p>
    <w:p w14:paraId="25FFE7F6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Upravljač Ergonomski trkaći s naslonom za lakat</w:t>
      </w:r>
    </w:p>
    <w:p w14:paraId="6572A0EE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Sjedalo</w:t>
      </w:r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s minimalno 40 fino podešena podešavanja sjedala s ručicom na jedan dodir.</w:t>
      </w:r>
    </w:p>
    <w:p w14:paraId="7994BF1F" w14:textId="77777777" w:rsidR="00573EB5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Pedale</w:t>
      </w:r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sa remenima, </w:t>
      </w:r>
      <w:proofErr w:type="spellStart"/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samonivelirajuće</w:t>
      </w:r>
      <w:proofErr w:type="spellEnd"/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</w:t>
      </w:r>
    </w:p>
    <w:p w14:paraId="5A750158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Veličina pedale </w:t>
      </w:r>
      <w:r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minimalno</w:t>
      </w:r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16,7 cm x 14 cm</w:t>
      </w:r>
    </w:p>
    <w:p w14:paraId="55C17B30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Raspon visine korisnika minimalno 145cm – 195cm</w:t>
      </w:r>
    </w:p>
    <w:p w14:paraId="7A9FC1B1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Maksimalna težina korisnika minimalno 180 kg</w:t>
      </w:r>
    </w:p>
    <w:p w14:paraId="5DD69AA9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Ugrađeni transportni kotači</w:t>
      </w:r>
    </w:p>
    <w:p w14:paraId="0CF82CE0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Pogonski sustav:</w:t>
      </w:r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generator, pogonski sustav s 8-rebrastim poli-v remenskim sustavom otpora</w:t>
      </w:r>
    </w:p>
    <w:p w14:paraId="27DE3AEF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Razine otpora  minimalno 26</w:t>
      </w:r>
    </w:p>
    <w:p w14:paraId="1387A716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Pogonski sustav:</w:t>
      </w:r>
      <w:r w:rsidRPr="00D7239E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generator, pogonski sustav s 8-rebrastim poli-v remenskim sustavom otpora</w:t>
      </w:r>
    </w:p>
    <w:p w14:paraId="5621BCAD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Razine otpora  minimalno 26</w:t>
      </w:r>
    </w:p>
    <w:p w14:paraId="67500FD6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Vrsta otpora hibridna kočnica na vrtložne struje s unutarnjim generatorom bez četkica za niski otpor i mogućnost velike snage.</w:t>
      </w:r>
    </w:p>
    <w:p w14:paraId="057C8087" w14:textId="77777777" w:rsidR="00573EB5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Remenski pogon </w:t>
      </w:r>
      <w:proofErr w:type="spellStart"/>
      <w:r w:rsidRPr="00D7239E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jednostupanjski</w:t>
      </w:r>
      <w:proofErr w:type="spellEnd"/>
      <w:r w:rsidRPr="00D7239E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pogon sa </w:t>
      </w:r>
      <w:proofErr w:type="spellStart"/>
      <w:r w:rsidRPr="00D7239E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samozateznim</w:t>
      </w:r>
      <w:proofErr w:type="spellEnd"/>
      <w:r w:rsidRPr="00D7239E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zateznim kotačima za minimalan mehanički otpor i nisku razinu potrebnog održavanja, </w:t>
      </w:r>
      <w:proofErr w:type="spellStart"/>
      <w:r w:rsidRPr="00D7239E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višerebrasti</w:t>
      </w:r>
      <w:proofErr w:type="spellEnd"/>
      <w:r w:rsidRPr="00D7239E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remenski pogon. </w:t>
      </w:r>
    </w:p>
    <w:p w14:paraId="145B7138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lastRenderedPageBreak/>
        <w:t>Minimalni okretaji za mogućnosti mjerenja najviše do 30 o/min</w:t>
      </w:r>
    </w:p>
    <w:p w14:paraId="13133156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Dimenzije (D x Š x V) 105 x 62 x 138 cm ±5%</w:t>
      </w:r>
    </w:p>
    <w:p w14:paraId="6258685D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Težina bicikla do </w:t>
      </w:r>
      <w:proofErr w:type="spellStart"/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max</w:t>
      </w:r>
      <w:proofErr w:type="spellEnd"/>
      <w:r w:rsidRPr="0063601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80 kg</w:t>
      </w:r>
    </w:p>
    <w:p w14:paraId="74A8937F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Garancija minimalno 4 godine</w:t>
      </w:r>
    </w:p>
    <w:p w14:paraId="022F5591" w14:textId="77777777" w:rsidR="00573EB5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</w:p>
    <w:p w14:paraId="6CF25AD7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U roku od 7 dana od odabira, obavezno dostaviti funkcionalni bicikl prije potpisa ugovora na probu, provjeru i dokazivanje svih traženih karakteristika.</w:t>
      </w:r>
    </w:p>
    <w:p w14:paraId="3B5393DE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Obavezna mogućnost provjere karakteristika od strane naručitelja na javno dostupnim web stranicama proizvođača opreme.</w:t>
      </w:r>
    </w:p>
    <w:p w14:paraId="105C8BDC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Na zahtjev naručitelja, ponuditelj je dužan dostaviti tehničku dokumentaciju ovjerenu od strane ovlaštenih laboratorija kojom se dokazuju tražene tehničke karakteristike.</w:t>
      </w:r>
    </w:p>
    <w:p w14:paraId="496E3317" w14:textId="77777777" w:rsidR="00573EB5" w:rsidRPr="0063601C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</w:pPr>
      <w:r w:rsidRPr="0063601C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 xml:space="preserve">Obavezno dostaviti Deklaraciju o sukladnosti sa EU/HR normama. </w:t>
      </w:r>
    </w:p>
    <w:p w14:paraId="6C44F93B" w14:textId="77777777" w:rsidR="00481E7F" w:rsidRDefault="00481E7F"/>
    <w:p w14:paraId="76F58CC6" w14:textId="77777777" w:rsidR="00573EB5" w:rsidRDefault="00573EB5"/>
    <w:p w14:paraId="6E6D1E45" w14:textId="77777777" w:rsidR="00573EB5" w:rsidRDefault="00573EB5"/>
    <w:p w14:paraId="66FB8B60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28"/>
          <w:szCs w:val="28"/>
          <w14:ligatures w14:val="none"/>
        </w:rPr>
      </w:pPr>
      <w:r w:rsidRPr="00D7239E">
        <w:rPr>
          <w:rFonts w:ascii="Calibri" w:eastAsia="Times New Roman" w:hAnsi="Calibri" w:cs="Calibri"/>
          <w:b/>
          <w:kern w:val="0"/>
          <w:sz w:val="28"/>
          <w:szCs w:val="28"/>
          <w14:ligatures w14:val="none"/>
        </w:rPr>
        <w:t>2. Ležeći rehabilitacijski bicikl – 3 komada</w:t>
      </w:r>
    </w:p>
    <w:p w14:paraId="5B1EDFFA" w14:textId="77777777" w:rsidR="00573EB5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</w:pPr>
    </w:p>
    <w:p w14:paraId="4A836E8F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EKRAN</w:t>
      </w:r>
      <w:r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 xml:space="preserve"> minimalno</w:t>
      </w:r>
      <w:r w:rsidRPr="00D7239E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:</w:t>
      </w:r>
    </w:p>
    <w:p w14:paraId="2F353DA4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Ekran pametni zaslon 1080p AIT napredni dodirni zaslon u ćeliji, minimalno 40,5cm dijagonala.</w:t>
      </w:r>
    </w:p>
    <w:p w14:paraId="288A8051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Prilagodba početnog zaslona standardno + tri opcije početnog zaslona za prilagodbu </w:t>
      </w:r>
    </w:p>
    <w:p w14:paraId="64695EB1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Obavezno ugrađeno bežično punjenje za mobitele.</w:t>
      </w:r>
    </w:p>
    <w:p w14:paraId="3962A024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Standardno ugrađeno povezivanje putem  NFC, Bluetooth® 5.0, ANT+,  </w:t>
      </w:r>
      <w:proofErr w:type="spellStart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Polar</w:t>
      </w:r>
      <w:proofErr w:type="spellEnd"/>
    </w:p>
    <w:p w14:paraId="17A657E0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Povezivanje Internet (žični i bežični), prijava putem Bluetooth®-a, NFC-a ili RFID-a</w:t>
      </w:r>
    </w:p>
    <w:p w14:paraId="6385FB33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Ugrađena telemetrija</w:t>
      </w:r>
    </w:p>
    <w:p w14:paraId="2602B0AA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Upravljanje sa udaljene pozicije putem komunikacijskog softvera, očitavanja i analiza podataka vježbanja, izrada statistike korištenja.</w:t>
      </w:r>
    </w:p>
    <w:p w14:paraId="50403B21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Daljinsko učitavanja i nadogradnja softvera.</w:t>
      </w:r>
    </w:p>
    <w:p w14:paraId="4B2944DE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Kompatibilan s nosivim uređajima Apple </w:t>
      </w:r>
      <w:proofErr w:type="spellStart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Watch</w:t>
      </w:r>
      <w:proofErr w:type="spellEnd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®, Samsung Galaxy </w:t>
      </w:r>
      <w:proofErr w:type="spellStart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Watch</w:t>
      </w:r>
      <w:proofErr w:type="spellEnd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®</w:t>
      </w:r>
    </w:p>
    <w:p w14:paraId="0943D75D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  <w:t>Broj treninga minimalno 25</w:t>
      </w:r>
    </w:p>
    <w:p w14:paraId="0AA9AEAE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Na temelju cilja: Vrijeme, Udaljenost, Uspon, Interval, Aerobik, Watti, MET-ovi, Početni interval,  obrnuto, Interval s 2 brzine, Interval s 3 brzine (4 terena po), Konstantna snaga, Adaptivna snaga. </w:t>
      </w:r>
    </w:p>
    <w:p w14:paraId="2A9EFCEA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Na temelju otkucaja srca : Umjereno, Snažno, Fiksno vrijeme, Promjenjivo vrijeme. Kondicija</w:t>
      </w:r>
    </w:p>
    <w:p w14:paraId="30595D39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Testovi: LF Fitness Test, U.S. </w:t>
      </w:r>
      <w:proofErr w:type="spellStart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Navy</w:t>
      </w:r>
      <w:proofErr w:type="spellEnd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 PRT, U.S. </w:t>
      </w:r>
      <w:proofErr w:type="spellStart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Army</w:t>
      </w:r>
      <w:proofErr w:type="spellEnd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, U.S. </w:t>
      </w:r>
      <w:proofErr w:type="spellStart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Marines</w:t>
      </w:r>
      <w:proofErr w:type="spellEnd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, U.S. Air </w:t>
      </w:r>
      <w:proofErr w:type="spellStart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Force</w:t>
      </w:r>
      <w:proofErr w:type="spellEnd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, WFI </w:t>
      </w:r>
      <w:proofErr w:type="spellStart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Submax</w:t>
      </w:r>
      <w:proofErr w:type="spellEnd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Protocol</w:t>
      </w:r>
      <w:proofErr w:type="spellEnd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, </w:t>
      </w:r>
      <w:proofErr w:type="spellStart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Physical</w:t>
      </w:r>
      <w:proofErr w:type="spellEnd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Efficiency</w:t>
      </w:r>
      <w:proofErr w:type="spellEnd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Battery</w:t>
      </w:r>
      <w:proofErr w:type="spellEnd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, CPAT</w:t>
      </w:r>
    </w:p>
    <w:p w14:paraId="6F5A20BB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  <w:t>Prilagođeni treninzi minimalno 8</w:t>
      </w:r>
    </w:p>
    <w:p w14:paraId="6FA69BA5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  <w:t>Korisnički profili neograničeni</w:t>
      </w:r>
    </w:p>
    <w:p w14:paraId="65ADF091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  <w:t>Obavezni jezici:</w:t>
      </w:r>
    </w:p>
    <w:p w14:paraId="5CF2CC9B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Engleski, španjolski, portugalski, talijanski, francuski, njemački.</w:t>
      </w:r>
    </w:p>
    <w:p w14:paraId="69A03FA8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  <w:t xml:space="preserve">Treninzi na zahtjev: </w:t>
      </w: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moraju biti potpuno besplatni</w:t>
      </w:r>
    </w:p>
    <w:p w14:paraId="43B6F8B5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Minimalno 400+ treninga s instruktorom koji razlikuju se  po razinama težine i trenerima. Odabir vlastite muzike unutar treninga po žanrovima kako bi se zadržao vježbač na biciklu.</w:t>
      </w:r>
    </w:p>
    <w:p w14:paraId="5D700813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Naručitelj mora moći dodati prilagođene logotipe videozapisima kako bi vlastiti brend bio u središtu pozornosti tijekom treninga.</w:t>
      </w:r>
    </w:p>
    <w:p w14:paraId="2DF2B651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  <w:lastRenderedPageBreak/>
        <w:t>Minimalno 100 interaktivnih terena trčanja i vožnji</w:t>
      </w: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 kroz krajolike diljem svijeta. Nagib i</w:t>
      </w:r>
    </w:p>
    <w:p w14:paraId="53490D1A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otpor prilagođavaju se terenu za </w:t>
      </w:r>
      <w:proofErr w:type="spellStart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imerzivno</w:t>
      </w:r>
      <w:proofErr w:type="spellEnd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 iskustvo.</w:t>
      </w:r>
    </w:p>
    <w:p w14:paraId="77E2664B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BAZA:</w:t>
      </w:r>
    </w:p>
    <w:p w14:paraId="437B4CA6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Brze kontrole otpora na ručkama kraj sjedala</w:t>
      </w:r>
    </w:p>
    <w:p w14:paraId="6C384A74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Razine otpora minimalno</w:t>
      </w:r>
      <w:r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 </w:t>
      </w: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25</w:t>
      </w:r>
    </w:p>
    <w:p w14:paraId="468D2F4A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Sjedalo minimalno 50cm dužine, sjedalo obavezno s lumbalnom potporom</w:t>
      </w:r>
    </w:p>
    <w:p w14:paraId="315BFA22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Podešavanje sjedala ručica sjedala koja omogućava pristup 180°m oko prednjeg dijela sjedala</w:t>
      </w:r>
    </w:p>
    <w:p w14:paraId="3097B26F" w14:textId="77777777" w:rsidR="00573EB5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Ručke na bočnim stranama sjedala i prednja ručka na stupu.</w:t>
      </w:r>
    </w:p>
    <w:p w14:paraId="46A51C1F" w14:textId="77777777" w:rsidR="00573EB5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</w:p>
    <w:p w14:paraId="4734BC42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Pedale sa remenima, </w:t>
      </w:r>
      <w:proofErr w:type="spellStart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samonivelirajuće</w:t>
      </w:r>
      <w:proofErr w:type="spellEnd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, </w:t>
      </w:r>
      <w:proofErr w:type="spellStart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zamijenjive</w:t>
      </w:r>
      <w:proofErr w:type="spellEnd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 pedale</w:t>
      </w:r>
    </w:p>
    <w:p w14:paraId="4D271880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Veličina pedale </w:t>
      </w:r>
      <w:r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minimalno</w:t>
      </w: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 16,7 cm x 14 cm</w:t>
      </w:r>
    </w:p>
    <w:p w14:paraId="6FE3CF3F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Opcije boja: bijela, srebrna, crna, po odabiru naručitelja</w:t>
      </w:r>
    </w:p>
    <w:p w14:paraId="1192A18B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Daljinski upravljači otpora na ručkama kraj sjedala.</w:t>
      </w:r>
    </w:p>
    <w:p w14:paraId="414C1C80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Maksimalna težina korisnika minimalno 180 kg</w:t>
      </w:r>
    </w:p>
    <w:p w14:paraId="1FEE2D86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Ugrađeni transportni kotači</w:t>
      </w:r>
    </w:p>
    <w:p w14:paraId="0F552B0D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  <w:t>Pogonski sustav</w:t>
      </w: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: generator, pogonski sustav s 8-rebrastim poli-v remenskim sustavom otpora</w:t>
      </w:r>
    </w:p>
    <w:p w14:paraId="51613C22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Vrsta otpora hibridna kočnica na vrtložne struje s unutarnjim generatorom bez četkica za niski otpor i mogućnost velike snage.</w:t>
      </w:r>
    </w:p>
    <w:p w14:paraId="1A4CB6DA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  <w:t>Remenski pogon</w:t>
      </w: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jednostupanjski</w:t>
      </w:r>
      <w:proofErr w:type="spellEnd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 pogon sa </w:t>
      </w:r>
      <w:proofErr w:type="spellStart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samozateznim</w:t>
      </w:r>
      <w:proofErr w:type="spellEnd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 zateznim kotačima za minimalan mehanički otpor i nisku razinu potrebnog održavanja, </w:t>
      </w:r>
      <w:proofErr w:type="spellStart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višerebrasti</w:t>
      </w:r>
      <w:proofErr w:type="spellEnd"/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 xml:space="preserve"> remenski pogon. </w:t>
      </w:r>
    </w:p>
    <w:p w14:paraId="0C0F7C26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Minimalni okretaji za mogućnosti mjerenja najviše do 30 o/min</w:t>
      </w:r>
    </w:p>
    <w:p w14:paraId="491A8510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Dimenzije (D x Š x V) 179 x 66 x 131 cm ±5%</w:t>
      </w:r>
    </w:p>
    <w:p w14:paraId="196F86B0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  <w:t>Težina sastavljenog uređaja 97 kg</w:t>
      </w:r>
    </w:p>
    <w:p w14:paraId="668ED98A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  <w:t>Garancija minimalno 4 godine</w:t>
      </w:r>
    </w:p>
    <w:p w14:paraId="113C678A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14:ligatures w14:val="none"/>
        </w:rPr>
      </w:pPr>
    </w:p>
    <w:p w14:paraId="555CDBE5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  <w:t>U roku od 7 dana od odabira, a na zahtjev naručitelja, obavezno dostaviti funkcionalni bicikl prije potpisa ugovora na probu, provjeru i dokazivanje svih traženih karakteristika.</w:t>
      </w:r>
    </w:p>
    <w:p w14:paraId="666CB3F6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  <w:t>Obavezna mogućnost provjere karakteristika od strane naručitelja na javno dostupnim web stranicama proizvođača opreme.</w:t>
      </w:r>
    </w:p>
    <w:p w14:paraId="7340C10D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  <w:t>Na zahtjev naručitelja, ponuditelj je dužan dostaviti tehničku dokumentaciju ovjerenu od strane ovlaštenih laboratorija kojom se dokazuju tražene tehničke karakteristike.</w:t>
      </w:r>
    </w:p>
    <w:p w14:paraId="163B0404" w14:textId="77777777" w:rsidR="00573EB5" w:rsidRPr="00D7239E" w:rsidRDefault="00573EB5" w:rsidP="00573EB5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</w:pPr>
      <w:r w:rsidRPr="00D7239E"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  <w:t xml:space="preserve">Obavezno dostaviti Deklaraciju o sukladnosti sa EU/HR normama. </w:t>
      </w:r>
    </w:p>
    <w:p w14:paraId="0E34730E" w14:textId="77777777" w:rsidR="00573EB5" w:rsidRDefault="00573EB5"/>
    <w:sectPr w:rsidR="00573E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EB5"/>
    <w:rsid w:val="00481E7F"/>
    <w:rsid w:val="00573EB5"/>
    <w:rsid w:val="007E1B4A"/>
    <w:rsid w:val="00EB0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A48F5"/>
  <w15:chartTrackingRefBased/>
  <w15:docId w15:val="{1FD82966-BACA-4C06-8918-6E42DCD12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EB5"/>
    <w:pPr>
      <w:suppressAutoHyphens/>
    </w:pPr>
  </w:style>
  <w:style w:type="paragraph" w:styleId="Naslov1">
    <w:name w:val="heading 1"/>
    <w:basedOn w:val="Normal"/>
    <w:next w:val="Normal"/>
    <w:link w:val="Naslov1Char"/>
    <w:uiPriority w:val="9"/>
    <w:qFormat/>
    <w:rsid w:val="00573EB5"/>
    <w:pPr>
      <w:keepNext/>
      <w:keepLines/>
      <w:suppressAutoHyphens w:val="0"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73EB5"/>
    <w:pPr>
      <w:keepNext/>
      <w:keepLines/>
      <w:suppressAutoHyphens w:val="0"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73EB5"/>
    <w:pPr>
      <w:keepNext/>
      <w:keepLines/>
      <w:suppressAutoHyphens w:val="0"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73EB5"/>
    <w:pPr>
      <w:keepNext/>
      <w:keepLines/>
      <w:suppressAutoHyphens w:val="0"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73EB5"/>
    <w:pPr>
      <w:keepNext/>
      <w:keepLines/>
      <w:suppressAutoHyphens w:val="0"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73EB5"/>
    <w:pPr>
      <w:keepNext/>
      <w:keepLines/>
      <w:suppressAutoHyphens w:val="0"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73EB5"/>
    <w:pPr>
      <w:keepNext/>
      <w:keepLines/>
      <w:suppressAutoHyphens w:val="0"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73EB5"/>
    <w:pPr>
      <w:keepNext/>
      <w:keepLines/>
      <w:suppressAutoHyphens w:val="0"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73EB5"/>
    <w:pPr>
      <w:keepNext/>
      <w:keepLines/>
      <w:suppressAutoHyphens w:val="0"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573E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73E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73EB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573EB5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573EB5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573EB5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573EB5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573EB5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573EB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573EB5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573E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73EB5"/>
    <w:pPr>
      <w:numPr>
        <w:ilvl w:val="1"/>
      </w:numPr>
      <w:suppressAutoHyphens w:val="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573E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573EB5"/>
    <w:pPr>
      <w:suppressAutoHyphens w:val="0"/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573EB5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573EB5"/>
    <w:pPr>
      <w:suppressAutoHyphens w:val="0"/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573EB5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73E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73EB5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573EB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1002</Words>
  <Characters>5712</Characters>
  <Application>Microsoft Office Word</Application>
  <DocSecurity>0</DocSecurity>
  <Lines>47</Lines>
  <Paragraphs>13</Paragraphs>
  <ScaleCrop>false</ScaleCrop>
  <Company/>
  <LinksUpToDate>false</LinksUpToDate>
  <CharactersWithSpaces>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Sadovski</dc:creator>
  <cp:keywords/>
  <dc:description/>
  <cp:lastModifiedBy>Ivan Sadovski</cp:lastModifiedBy>
  <cp:revision>1</cp:revision>
  <dcterms:created xsi:type="dcterms:W3CDTF">2026-03-06T08:19:00Z</dcterms:created>
  <dcterms:modified xsi:type="dcterms:W3CDTF">2026-03-06T08:20:00Z</dcterms:modified>
</cp:coreProperties>
</file>